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26BA" w14:textId="77777777" w:rsidR="0000402F" w:rsidRDefault="0000402F" w:rsidP="0000402F">
      <w:pPr>
        <w:shd w:val="clear" w:color="auto" w:fill="FFFFFF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0EF89978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br/>
        <w:t xml:space="preserve">о конкурсе журналистских работ </w:t>
      </w:r>
    </w:p>
    <w:p w14:paraId="722459A5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«Любо, братцы, любо!»</w:t>
      </w:r>
    </w:p>
    <w:p w14:paraId="779012F6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3469AA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14:paraId="0EC69A2B" w14:textId="77777777" w:rsidR="0000402F" w:rsidRDefault="0000402F" w:rsidP="000040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журналистских работ «Любо, братцы, любо!» (далее – Конкурс) проводится Западным окружным казачьим обществом войскового казачьего общества «Центральное казачье войско» в рамках гранта «СЛУЖИМ РОССИИ».</w:t>
      </w:r>
    </w:p>
    <w:p w14:paraId="74151D63" w14:textId="77777777" w:rsidR="0000402F" w:rsidRDefault="0000402F" w:rsidP="000040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Конкурса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заинтересованности средств массовой информации, выходящих на территории Тульской области к всестороннему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освещению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Cs/>
          <w:sz w:val="24"/>
          <w:szCs w:val="24"/>
        </w:rPr>
        <w:t>популяризации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деятельности  тульского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казачеств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bCs/>
          <w:sz w:val="24"/>
          <w:szCs w:val="24"/>
        </w:rPr>
        <w:t>содействие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формировании положительного общественного мнения о казачестве; </w:t>
      </w:r>
      <w:r>
        <w:rPr>
          <w:rFonts w:ascii="Times New Roman" w:hAnsi="Times New Roman"/>
          <w:sz w:val="24"/>
          <w:szCs w:val="24"/>
        </w:rPr>
        <w:t xml:space="preserve">сохранение, развитие, использование духовного наследия и культуры казачества; </w:t>
      </w:r>
      <w:r>
        <w:rPr>
          <w:rFonts w:ascii="Times New Roman" w:eastAsia="PT Astra Serif" w:hAnsi="Times New Roman"/>
          <w:bCs/>
          <w:sz w:val="24"/>
          <w:szCs w:val="24"/>
        </w:rPr>
        <w:t xml:space="preserve">воспитание подрастающего поколения в духе патриотизма, гражданской ответственности и готовности к служению Отечеству. </w:t>
      </w:r>
    </w:p>
    <w:p w14:paraId="691560E3" w14:textId="77777777" w:rsidR="0000402F" w:rsidRDefault="0000402F" w:rsidP="000040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Номинации конкурса</w:t>
      </w:r>
    </w:p>
    <w:p w14:paraId="7432E377" w14:textId="77777777" w:rsidR="0000402F" w:rsidRDefault="0000402F" w:rsidP="0000402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на лучшее освещение темы  районными (городскими) периодическими печатными изданиями Тульской области;</w:t>
      </w:r>
    </w:p>
    <w:p w14:paraId="5F4D47DC" w14:textId="77777777" w:rsidR="0000402F" w:rsidRDefault="0000402F" w:rsidP="0000402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лучшее освещение темы областными периодическими печатными изданиями Тульской области;</w:t>
      </w:r>
    </w:p>
    <w:p w14:paraId="32CAB809" w14:textId="77777777" w:rsidR="0000402F" w:rsidRDefault="0000402F" w:rsidP="0000402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на лучшее освещение темы электронными СМИ (теле и радиоканалов) Тульской области.</w:t>
      </w:r>
    </w:p>
    <w:p w14:paraId="26030770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проведения конкурса</w:t>
      </w:r>
    </w:p>
    <w:p w14:paraId="5D41292E" w14:textId="77777777" w:rsidR="0000402F" w:rsidRDefault="0000402F" w:rsidP="0000402F">
      <w:pPr>
        <w:spacing w:after="240"/>
        <w:ind w:right="60"/>
        <w:jc w:val="both"/>
        <w:rPr>
          <w:rFonts w:ascii="Times New Roman" w:hAnsi="Times New Roman"/>
        </w:rPr>
      </w:pPr>
      <w:r>
        <w:rPr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Для участия в конкурсе необходимо предоставить в Западное окружное казачье общество войскового казачьего общества «Центральное казачье </w:t>
      </w:r>
      <w:proofErr w:type="gramStart"/>
      <w:r>
        <w:rPr>
          <w:rFonts w:ascii="Times New Roman" w:hAnsi="Times New Roman"/>
          <w:sz w:val="24"/>
          <w:szCs w:val="24"/>
        </w:rPr>
        <w:t xml:space="preserve">войско»  </w:t>
      </w:r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с 23 августа по 4 октября 2022 года (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Style w:val="a6"/>
          <w:rFonts w:ascii="Times New Roman" w:hAnsi="Times New Roman"/>
          <w:sz w:val="24"/>
          <w:szCs w:val="24"/>
        </w:rPr>
        <w:t>г. Тула, ул. Металлистов, д. 4 </w:t>
      </w:r>
      <w:r>
        <w:rPr>
          <w:rFonts w:ascii="Times New Roman" w:hAnsi="Times New Roman"/>
          <w:sz w:val="24"/>
          <w:szCs w:val="24"/>
        </w:rPr>
        <w:t xml:space="preserve"> телефон: +79105865248) следующую конкурсную документацию:</w:t>
      </w:r>
    </w:p>
    <w:p w14:paraId="27D5AD38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конкурсном отборе (в случае если в конкурсе принимает участие коллектив сотрудников – коллективную заявку) </w:t>
      </w:r>
      <w:r>
        <w:rPr>
          <w:rFonts w:ascii="Times New Roman" w:hAnsi="Times New Roman"/>
          <w:sz w:val="24"/>
          <w:szCs w:val="24"/>
        </w:rPr>
        <w:br/>
        <w:t>по форме, утверждённой  данным Положением;</w:t>
      </w:r>
    </w:p>
    <w:p w14:paraId="4B62F936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конкурсную работу в соответствии с номинацией;</w:t>
      </w:r>
    </w:p>
    <w:p w14:paraId="2EFF6B7A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или копию документа, подтверждающую регистрацию средства массовой информации.</w:t>
      </w:r>
    </w:p>
    <w:p w14:paraId="17CAFF84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К рассмотрению на конкурс принимаются конкурсные работы -журналистские материалы, которые были опубликованы в периодических печатных изданиях, сети </w:t>
      </w:r>
      <w:r>
        <w:rPr>
          <w:rFonts w:ascii="Times New Roman" w:hAnsi="Times New Roman"/>
          <w:sz w:val="24"/>
          <w:szCs w:val="24"/>
        </w:rPr>
        <w:lastRenderedPageBreak/>
        <w:t xml:space="preserve">Интернет или вышедшие в эфире теле и (или) </w:t>
      </w:r>
      <w:proofErr w:type="gramStart"/>
      <w:r>
        <w:rPr>
          <w:rFonts w:ascii="Times New Roman" w:hAnsi="Times New Roman"/>
          <w:sz w:val="24"/>
          <w:szCs w:val="24"/>
        </w:rPr>
        <w:t>радиоканалов  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с 01.01.22 по 15.10.22 года.</w:t>
      </w:r>
    </w:p>
    <w:p w14:paraId="61B91669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Требования к конкурсным работам, представляемым на конкурс:</w:t>
      </w:r>
    </w:p>
    <w:p w14:paraId="149DA179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телевизионные работы (программы, специальные репортажи, циклы телесюжетов и иные телевизионные работы) продолжительностью не менее 60 секунд, представленные в формате MP4 на CD или DVD, подтвержденные  эфирной справкой о дате выхода в эфир, заверенной печатью и подписью руководителя СМИ;</w:t>
      </w:r>
    </w:p>
    <w:p w14:paraId="7E4864F0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радиосюжеты</w:t>
      </w:r>
      <w:proofErr w:type="spellEnd"/>
      <w:r>
        <w:rPr>
          <w:rFonts w:ascii="Times New Roman" w:hAnsi="Times New Roman"/>
          <w:sz w:val="24"/>
          <w:szCs w:val="24"/>
        </w:rPr>
        <w:t xml:space="preserve"> (программы, специальные репортажи, циклы </w:t>
      </w:r>
      <w:proofErr w:type="spellStart"/>
      <w:r>
        <w:rPr>
          <w:rFonts w:ascii="Times New Roman" w:hAnsi="Times New Roman"/>
          <w:sz w:val="24"/>
          <w:szCs w:val="24"/>
        </w:rPr>
        <w:t>радиосюжетов</w:t>
      </w:r>
      <w:proofErr w:type="spellEnd"/>
      <w:r>
        <w:rPr>
          <w:rFonts w:ascii="Times New Roman" w:hAnsi="Times New Roman"/>
          <w:sz w:val="24"/>
          <w:szCs w:val="24"/>
        </w:rPr>
        <w:t xml:space="preserve">) продолжительностью не менее 60 секунд, представленные </w:t>
      </w:r>
      <w:r>
        <w:rPr>
          <w:rFonts w:ascii="Times New Roman" w:hAnsi="Times New Roman"/>
          <w:sz w:val="24"/>
          <w:szCs w:val="24"/>
        </w:rPr>
        <w:br/>
        <w:t xml:space="preserve">в формате MP3 на CD или DVD, </w:t>
      </w:r>
      <w:proofErr w:type="gramStart"/>
      <w:r>
        <w:rPr>
          <w:rFonts w:ascii="Times New Roman" w:hAnsi="Times New Roman"/>
          <w:sz w:val="24"/>
          <w:szCs w:val="24"/>
        </w:rPr>
        <w:t>подтвержденные  эфирной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справкой о дате выхода в эфир, заверенной печатью и подписью руководителя СМИ;</w:t>
      </w:r>
    </w:p>
    <w:p w14:paraId="3A553E0E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в печатных средствах массовой информации (серии публикаций, специальные выпуски), содержащие не менее 2000 знаков, представленные в оригинале или в виде заверенной копии;</w:t>
      </w:r>
    </w:p>
    <w:p w14:paraId="733A6418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в информационно-телекоммуникационной сети «Интернет», содержащие не менее 2000 знаков, представленные в виде заверенных копий скриншота с указанием активной ссылки на публикацию;</w:t>
      </w:r>
    </w:p>
    <w:p w14:paraId="221ED1B9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Западное окружное казачье общество войскового казачьего общества «Центральное казачье войско»</w:t>
      </w:r>
      <w:r>
        <w:rPr>
          <w:rFonts w:ascii="Times New Roman" w:eastAsia="Calibri" w:hAnsi="Times New Roman"/>
          <w:sz w:val="24"/>
          <w:szCs w:val="24"/>
        </w:rPr>
        <w:t xml:space="preserve"> передает</w:t>
      </w:r>
      <w:r>
        <w:rPr>
          <w:rFonts w:ascii="Times New Roman" w:hAnsi="Times New Roman"/>
          <w:sz w:val="24"/>
          <w:szCs w:val="24"/>
        </w:rPr>
        <w:t xml:space="preserve"> зарегистрированную </w:t>
      </w:r>
      <w:r>
        <w:rPr>
          <w:rFonts w:ascii="Times New Roman" w:eastAsia="Calibri" w:hAnsi="Times New Roman"/>
          <w:sz w:val="24"/>
          <w:szCs w:val="24"/>
        </w:rPr>
        <w:t>конкурсную документацию в конкурсную комиссию до 15 октября 2022 года.</w:t>
      </w:r>
    </w:p>
    <w:p w14:paraId="13607A5B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Порядок работы конкурсной комиссии</w:t>
      </w:r>
    </w:p>
    <w:p w14:paraId="7742A7DB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Для подведения итогов конкурса создается конкурсная комиссия, включающая в себя представителей органов исполнительной власти Тульской области, силовых структур, заинтересованных общественных организаций, представителей медиасферы.</w:t>
      </w:r>
    </w:p>
    <w:p w14:paraId="532E829B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На первом заседании конкурсной комиссии из членов комиссии выбирается председатель конкурсной комиссии и секретарь. </w:t>
      </w:r>
    </w:p>
    <w:p w14:paraId="3A554C80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комиссия в срок до 25 октября 2022 года рассматривает представленные конкурсные работы и определяет лучшие из них, оценивая по 10-балльной системе.</w:t>
      </w:r>
    </w:p>
    <w:p w14:paraId="75649C52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При оценке конкурсных работ используются следующие критерии:</w:t>
      </w:r>
    </w:p>
    <w:p w14:paraId="2FCDDD1E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актуальность; творческий подход (оригинальность</w:t>
      </w:r>
      <w:proofErr w:type="gramStart"/>
      <w:r>
        <w:rPr>
          <w:rFonts w:ascii="Times New Roman" w:hAnsi="Times New Roman"/>
          <w:sz w:val="24"/>
          <w:szCs w:val="24"/>
        </w:rPr>
        <w:t>);профессионализм</w:t>
      </w:r>
      <w:proofErr w:type="gramEnd"/>
      <w:r>
        <w:rPr>
          <w:rFonts w:ascii="Times New Roman" w:hAnsi="Times New Roman"/>
          <w:sz w:val="24"/>
          <w:szCs w:val="24"/>
        </w:rPr>
        <w:t xml:space="preserve"> (мастерство подачи материала); полнота раскрытия темы; общественная значимость.</w:t>
      </w:r>
    </w:p>
    <w:p w14:paraId="07A88DF6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color w:val="000000"/>
          <w:sz w:val="24"/>
          <w:szCs w:val="24"/>
        </w:rPr>
        <w:t>Оценка конкурсных работ определяется путем арифметического суммирования оценок членов конкурсной комиссии.</w:t>
      </w:r>
    </w:p>
    <w:p w14:paraId="685AC379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Победителем конкурса в одной номинации является сотрудник или коллектив сотрудников средств массовой информации, конкурсная работа которого набрала наибольшее количество баллов.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равенстве баллов голос председателя конкурсной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комиссии является решающим.  </w:t>
      </w:r>
    </w:p>
    <w:p w14:paraId="7D09E021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Решение конкурсной комиссии оформляется протоколом, который подписывается всеми членами конкурсной комиссии. </w:t>
      </w:r>
    </w:p>
    <w:p w14:paraId="7EE856C2" w14:textId="77777777" w:rsidR="0000402F" w:rsidRDefault="0000402F" w:rsidP="0000402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554B96" w14:textId="77777777" w:rsidR="0000402F" w:rsidRDefault="0000402F" w:rsidP="0000402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Награждение победителей</w:t>
      </w:r>
    </w:p>
    <w:p w14:paraId="0D417DC1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Участники конкурса награждаются дипломами и памятными сувенирами.</w:t>
      </w:r>
    </w:p>
    <w:p w14:paraId="24821ACC" w14:textId="77777777" w:rsidR="0000402F" w:rsidRDefault="0000402F" w:rsidP="000040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Церемония награждения победителей и призеров проходит в торжественной обстановке.</w:t>
      </w:r>
    </w:p>
    <w:p w14:paraId="2E4ADB1A" w14:textId="77777777" w:rsidR="0000402F" w:rsidRDefault="0000402F" w:rsidP="0000402F">
      <w:pPr>
        <w:rPr>
          <w:rFonts w:ascii="Calibri" w:hAnsi="Calibri"/>
          <w:sz w:val="28"/>
          <w:szCs w:val="28"/>
        </w:rPr>
      </w:pPr>
    </w:p>
    <w:p w14:paraId="08C449DE" w14:textId="77777777" w:rsidR="0000402F" w:rsidRDefault="0000402F" w:rsidP="0000402F"/>
    <w:p w14:paraId="6D527FD2" w14:textId="77777777" w:rsidR="0000402F" w:rsidRDefault="0000402F" w:rsidP="0000402F"/>
    <w:p w14:paraId="10FE81A5" w14:textId="77777777" w:rsidR="0000402F" w:rsidRDefault="0000402F" w:rsidP="0000402F"/>
    <w:p w14:paraId="0EC04F37" w14:textId="77777777" w:rsidR="0000402F" w:rsidRDefault="0000402F" w:rsidP="0000402F"/>
    <w:p w14:paraId="02ABB445" w14:textId="77777777" w:rsidR="0000402F" w:rsidRDefault="0000402F" w:rsidP="0000402F"/>
    <w:p w14:paraId="102F72E4" w14:textId="77777777" w:rsidR="0000402F" w:rsidRDefault="0000402F" w:rsidP="0000402F"/>
    <w:p w14:paraId="075754AC" w14:textId="77777777" w:rsidR="0000402F" w:rsidRDefault="0000402F" w:rsidP="0000402F"/>
    <w:p w14:paraId="3C580BAC" w14:textId="77777777" w:rsidR="0000402F" w:rsidRDefault="0000402F" w:rsidP="0000402F"/>
    <w:p w14:paraId="18C4A060" w14:textId="77777777" w:rsidR="0000402F" w:rsidRDefault="0000402F" w:rsidP="0000402F"/>
    <w:p w14:paraId="4A494303" w14:textId="77777777" w:rsidR="0000402F" w:rsidRDefault="0000402F" w:rsidP="0000402F"/>
    <w:p w14:paraId="779CB682" w14:textId="77777777" w:rsidR="0000402F" w:rsidRDefault="0000402F" w:rsidP="0000402F"/>
    <w:p w14:paraId="5212930F" w14:textId="77777777" w:rsidR="0000402F" w:rsidRDefault="0000402F" w:rsidP="0000402F"/>
    <w:p w14:paraId="2DA08DC7" w14:textId="77777777" w:rsidR="0000402F" w:rsidRDefault="0000402F" w:rsidP="0000402F"/>
    <w:p w14:paraId="036BD148" w14:textId="77777777" w:rsidR="0000402F" w:rsidRDefault="0000402F" w:rsidP="0000402F"/>
    <w:p w14:paraId="5A485D4B" w14:textId="77777777" w:rsidR="0000402F" w:rsidRDefault="0000402F" w:rsidP="0000402F"/>
    <w:p w14:paraId="252FF18C" w14:textId="77777777" w:rsidR="0000402F" w:rsidRDefault="0000402F" w:rsidP="0000402F"/>
    <w:p w14:paraId="3B523F88" w14:textId="77777777" w:rsidR="0000402F" w:rsidRDefault="0000402F" w:rsidP="0000402F"/>
    <w:p w14:paraId="5D5C1CAC" w14:textId="77777777" w:rsidR="0000402F" w:rsidRDefault="0000402F" w:rsidP="0000402F"/>
    <w:p w14:paraId="31C4CB47" w14:textId="77777777" w:rsidR="0000402F" w:rsidRDefault="0000402F" w:rsidP="0000402F"/>
    <w:p w14:paraId="65B71FA2" w14:textId="77777777" w:rsidR="0000402F" w:rsidRDefault="0000402F" w:rsidP="0000402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3D457693" w14:textId="77777777" w:rsidR="0000402F" w:rsidRDefault="0000402F" w:rsidP="0000402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2CE2AE62" w14:textId="77777777" w:rsidR="0000402F" w:rsidRDefault="0000402F" w:rsidP="00004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F48BC4C" w14:textId="77777777" w:rsidR="0000402F" w:rsidRDefault="0000402F" w:rsidP="00004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журналистских работ «Любо, братцы, любо!»</w:t>
      </w:r>
    </w:p>
    <w:p w14:paraId="746C6927" w14:textId="77777777" w:rsidR="0000402F" w:rsidRDefault="0000402F" w:rsidP="0000402F">
      <w:pPr>
        <w:rPr>
          <w:rFonts w:ascii="Calibri" w:hAnsi="Calibri"/>
        </w:rPr>
      </w:pPr>
    </w:p>
    <w:p w14:paraId="7E0AEA2F" w14:textId="77777777" w:rsidR="0000402F" w:rsidRDefault="0000402F" w:rsidP="00004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«СЛУЖИМ РОССИИ», который реализуется Западным окружным казачьим обществом ВКО «ЦКВ» на средства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бюджета Тульской области пройдет конкурс СРЕДСТВ МАССОВОЙ ИНФОРМАЦИИ ТУЛЬСКОГО РЕГИОНА </w:t>
      </w:r>
      <w:r>
        <w:rPr>
          <w:rFonts w:ascii="Times New Roman" w:hAnsi="Times New Roman"/>
          <w:sz w:val="28"/>
          <w:szCs w:val="28"/>
        </w:rPr>
        <w:t>НА ЛУЧШУЮ  ЖУРНАЛИСТСКУЮ РАБОТУ</w:t>
      </w:r>
      <w:r>
        <w:rPr>
          <w:rFonts w:ascii="Times New Roman" w:hAnsi="Times New Roman"/>
          <w:b/>
          <w:sz w:val="28"/>
          <w:szCs w:val="28"/>
        </w:rPr>
        <w:t>«ЛЮБО, БРАТЦЫ, ЛЮБО!»</w:t>
      </w:r>
    </w:p>
    <w:p w14:paraId="03C7185F" w14:textId="77777777" w:rsidR="0000402F" w:rsidRDefault="0000402F" w:rsidP="0000402F">
      <w:pPr>
        <w:spacing w:after="0" w:line="240" w:lineRule="auto"/>
        <w:ind w:firstLine="708"/>
        <w:jc w:val="both"/>
        <w:rPr>
          <w:rFonts w:ascii="Times New Roman" w:eastAsia="PT Astra Serif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 конкурса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популяризация деятельности  тульского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казачеств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>сохранение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развитие, использование духовного наследия и культуры казачества; </w:t>
      </w:r>
      <w:r>
        <w:rPr>
          <w:rFonts w:ascii="Times New Roman" w:eastAsia="PT Astra Serif" w:hAnsi="Times New Roman"/>
          <w:bCs/>
          <w:sz w:val="28"/>
          <w:szCs w:val="28"/>
        </w:rPr>
        <w:t xml:space="preserve">воспитание подрастающего поколения в духе патриотизма, гражданской ответственности и готовности к служению Отечеству. </w:t>
      </w:r>
    </w:p>
    <w:p w14:paraId="07FE9B67" w14:textId="77777777" w:rsidR="0000402F" w:rsidRDefault="0000402F" w:rsidP="0000402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конкурса:</w:t>
      </w:r>
    </w:p>
    <w:p w14:paraId="4D9C7C4F" w14:textId="77777777" w:rsidR="0000402F" w:rsidRDefault="0000402F" w:rsidP="000040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лучшее освещение темы  районными (городскими) периодическими печатными изданиями Тульской области;</w:t>
      </w:r>
    </w:p>
    <w:p w14:paraId="0759BDE4" w14:textId="77777777" w:rsidR="0000402F" w:rsidRDefault="0000402F" w:rsidP="000040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лучшее освещение темы областными периодическими печатными изданиями Тульской области;</w:t>
      </w:r>
    </w:p>
    <w:p w14:paraId="18D6897B" w14:textId="77777777" w:rsidR="0000402F" w:rsidRDefault="0000402F" w:rsidP="000040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лучшее освещение темы электронными СМИ (теле и радиоканалов) Тульской области.</w:t>
      </w:r>
    </w:p>
    <w:p w14:paraId="7964E941" w14:textId="77777777" w:rsidR="0000402F" w:rsidRDefault="0000402F" w:rsidP="00004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55DF2" w14:textId="77777777" w:rsidR="0000402F" w:rsidRDefault="0000402F" w:rsidP="0000402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конкурсе  размещено на сайте Западного окружного казачьего общества ВКО «ЦКВ»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http://www.kazaki71.ru/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901E627" w14:textId="77777777" w:rsidR="0000402F" w:rsidRDefault="0000402F" w:rsidP="0000402F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Авторитетное жюри определит победителей, которым будут вручены дипломы и памятные сувениры. </w:t>
      </w:r>
    </w:p>
    <w:p w14:paraId="58E74CD2" w14:textId="77777777" w:rsidR="0000402F" w:rsidRDefault="0000402F" w:rsidP="0000402F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конкурса приурочено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 Дню народного единства.</w:t>
      </w:r>
    </w:p>
    <w:p w14:paraId="3C7AE86F" w14:textId="77777777" w:rsidR="0000402F" w:rsidRDefault="0000402F" w:rsidP="0000402F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r>
        <w:rPr>
          <w:noProof/>
        </w:rPr>
        <w:drawing>
          <wp:inline distT="0" distB="0" distL="0" distR="0" wp14:anchorId="6E4B0DE0" wp14:editId="50604EB3">
            <wp:extent cx="4417695" cy="3354705"/>
            <wp:effectExtent l="19050" t="0" r="1905" b="0"/>
            <wp:docPr id="3" name="Рисунок 2" descr="казаки_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заки_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3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3C37D" w14:textId="77777777" w:rsidR="0000402F" w:rsidRPr="00B60E31" w:rsidRDefault="0000402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0402F" w:rsidRPr="00B60E31" w:rsidSect="00BE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panose1 w:val="020B0604020202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0"/>
    <w:rsid w:val="0000402F"/>
    <w:rsid w:val="0006305A"/>
    <w:rsid w:val="0014716E"/>
    <w:rsid w:val="001F21C6"/>
    <w:rsid w:val="00255AEF"/>
    <w:rsid w:val="003D4395"/>
    <w:rsid w:val="0043152D"/>
    <w:rsid w:val="004E5D91"/>
    <w:rsid w:val="006B1932"/>
    <w:rsid w:val="00701F81"/>
    <w:rsid w:val="007867E0"/>
    <w:rsid w:val="007C3211"/>
    <w:rsid w:val="007D131C"/>
    <w:rsid w:val="00964D24"/>
    <w:rsid w:val="00B3257B"/>
    <w:rsid w:val="00B60E31"/>
    <w:rsid w:val="00BE78B9"/>
    <w:rsid w:val="00C246C0"/>
    <w:rsid w:val="00CB263A"/>
    <w:rsid w:val="00D03C99"/>
    <w:rsid w:val="00DE5BE6"/>
    <w:rsid w:val="00E22BA8"/>
    <w:rsid w:val="00E26049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DECE"/>
  <w15:docId w15:val="{5962918A-0DFF-034B-AC81-1170A3E3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C3211"/>
    <w:rPr>
      <w:color w:val="0000FF"/>
      <w:u w:val="single"/>
    </w:rPr>
  </w:style>
  <w:style w:type="paragraph" w:styleId="a5">
    <w:name w:val="No Spacing"/>
    <w:uiPriority w:val="1"/>
    <w:qFormat/>
    <w:rsid w:val="000040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040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zak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роман самсонов</cp:lastModifiedBy>
  <cp:revision>2</cp:revision>
  <dcterms:created xsi:type="dcterms:W3CDTF">2022-06-22T12:56:00Z</dcterms:created>
  <dcterms:modified xsi:type="dcterms:W3CDTF">2022-06-22T12:56:00Z</dcterms:modified>
</cp:coreProperties>
</file>